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2CD" w:rsidRPr="001278F1" w:rsidRDefault="00C062CD" w:rsidP="001278F1">
      <w:pPr>
        <w:pStyle w:val="Bezmezer"/>
        <w:jc w:val="center"/>
        <w:rPr>
          <w:rFonts w:ascii="Times New Roman" w:hAnsi="Times New Roman" w:cs="Times New Roman"/>
          <w:b/>
          <w:sz w:val="36"/>
          <w:szCs w:val="36"/>
          <w:u w:val="single"/>
        </w:rPr>
      </w:pPr>
      <w:r w:rsidRPr="001278F1">
        <w:rPr>
          <w:rFonts w:ascii="Times New Roman" w:hAnsi="Times New Roman" w:cs="Times New Roman"/>
          <w:b/>
          <w:sz w:val="36"/>
          <w:szCs w:val="36"/>
          <w:u w:val="single"/>
        </w:rPr>
        <w:t>Žádost o zrušení údaje o místu trvalého pobytu</w:t>
      </w:r>
      <w:bookmarkStart w:id="0" w:name="_GoBack"/>
      <w:bookmarkEnd w:id="0"/>
    </w:p>
    <w:p w:rsidR="00C062CD" w:rsidRDefault="00C062CD" w:rsidP="00C062CD">
      <w:pPr>
        <w:pStyle w:val="Bezmezer"/>
        <w:jc w:val="center"/>
        <w:rPr>
          <w:rFonts w:ascii="Times New Roman" w:hAnsi="Times New Roman" w:cs="Times New Roman"/>
          <w:b/>
          <w:sz w:val="28"/>
          <w:szCs w:val="28"/>
        </w:rPr>
      </w:pPr>
    </w:p>
    <w:p w:rsidR="00C062CD" w:rsidRDefault="00C062CD" w:rsidP="00C062CD">
      <w:pPr>
        <w:pStyle w:val="Bezmezer"/>
        <w:rPr>
          <w:rFonts w:ascii="Times New Roman" w:hAnsi="Times New Roman" w:cs="Times New Roman"/>
          <w:b/>
          <w:sz w:val="28"/>
          <w:szCs w:val="28"/>
        </w:rPr>
      </w:pPr>
      <w:r>
        <w:rPr>
          <w:rFonts w:ascii="Times New Roman" w:hAnsi="Times New Roman" w:cs="Times New Roman"/>
          <w:b/>
          <w:sz w:val="28"/>
          <w:szCs w:val="28"/>
        </w:rPr>
        <w:t>Žadatel:</w:t>
      </w:r>
    </w:p>
    <w:p w:rsidR="00C062CD" w:rsidRDefault="00C062CD" w:rsidP="00C062CD">
      <w:pPr>
        <w:pStyle w:val="Bezmezer"/>
        <w:rPr>
          <w:rFonts w:ascii="Times New Roman" w:hAnsi="Times New Roman" w:cs="Times New Roman"/>
          <w:sz w:val="24"/>
          <w:szCs w:val="24"/>
        </w:rPr>
      </w:pPr>
      <w:r>
        <w:rPr>
          <w:rFonts w:ascii="Times New Roman" w:hAnsi="Times New Roman" w:cs="Times New Roman"/>
          <w:sz w:val="24"/>
          <w:szCs w:val="24"/>
        </w:rPr>
        <w:t>Jméno a příjmení/název společnosti: _____________________________________________</w:t>
      </w:r>
    </w:p>
    <w:p w:rsidR="00C062CD" w:rsidRDefault="00C062CD" w:rsidP="00C062CD">
      <w:pPr>
        <w:pStyle w:val="Bezmezer"/>
        <w:rPr>
          <w:rFonts w:ascii="Times New Roman" w:hAnsi="Times New Roman" w:cs="Times New Roman"/>
          <w:sz w:val="24"/>
          <w:szCs w:val="24"/>
        </w:rPr>
      </w:pPr>
    </w:p>
    <w:p w:rsidR="00C062CD" w:rsidRDefault="00C062CD" w:rsidP="00C062CD">
      <w:pPr>
        <w:pStyle w:val="Bezmezer"/>
        <w:rPr>
          <w:rFonts w:ascii="Times New Roman" w:hAnsi="Times New Roman" w:cs="Times New Roman"/>
          <w:sz w:val="24"/>
          <w:szCs w:val="24"/>
        </w:rPr>
      </w:pPr>
      <w:r>
        <w:rPr>
          <w:rFonts w:ascii="Times New Roman" w:hAnsi="Times New Roman" w:cs="Times New Roman"/>
          <w:sz w:val="24"/>
          <w:szCs w:val="24"/>
        </w:rPr>
        <w:t>Datum narození: ______________________</w:t>
      </w:r>
      <w:r>
        <w:rPr>
          <w:rFonts w:ascii="Times New Roman" w:hAnsi="Times New Roman" w:cs="Times New Roman"/>
          <w:sz w:val="24"/>
          <w:szCs w:val="24"/>
        </w:rPr>
        <w:tab/>
      </w:r>
      <w:r>
        <w:rPr>
          <w:rFonts w:ascii="Times New Roman" w:hAnsi="Times New Roman" w:cs="Times New Roman"/>
          <w:sz w:val="24"/>
          <w:szCs w:val="24"/>
        </w:rPr>
        <w:tab/>
        <w:t>IČO: _______________________</w:t>
      </w:r>
    </w:p>
    <w:p w:rsidR="00C062CD" w:rsidRDefault="00C062CD" w:rsidP="00C062CD">
      <w:pPr>
        <w:pStyle w:val="Bezmezer"/>
        <w:rPr>
          <w:rFonts w:ascii="Times New Roman" w:hAnsi="Times New Roman" w:cs="Times New Roman"/>
          <w:sz w:val="24"/>
          <w:szCs w:val="24"/>
        </w:rPr>
      </w:pPr>
    </w:p>
    <w:p w:rsidR="00C062CD" w:rsidRDefault="00C062CD" w:rsidP="00C062CD">
      <w:pPr>
        <w:pStyle w:val="Bezmezer"/>
        <w:rPr>
          <w:rFonts w:ascii="Times New Roman" w:hAnsi="Times New Roman" w:cs="Times New Roman"/>
          <w:sz w:val="24"/>
          <w:szCs w:val="24"/>
        </w:rPr>
      </w:pPr>
      <w:r>
        <w:rPr>
          <w:rFonts w:ascii="Times New Roman" w:hAnsi="Times New Roman" w:cs="Times New Roman"/>
          <w:sz w:val="24"/>
          <w:szCs w:val="24"/>
        </w:rPr>
        <w:t>Adresa/sídlo: ________________________________________________________________</w:t>
      </w:r>
    </w:p>
    <w:p w:rsidR="00C062CD" w:rsidRDefault="00C062CD" w:rsidP="00C062CD">
      <w:pPr>
        <w:pStyle w:val="Bezmezer"/>
        <w:rPr>
          <w:rFonts w:ascii="Times New Roman" w:hAnsi="Times New Roman" w:cs="Times New Roman"/>
          <w:sz w:val="24"/>
          <w:szCs w:val="24"/>
        </w:rPr>
      </w:pPr>
    </w:p>
    <w:p w:rsidR="00C062CD" w:rsidRDefault="00C062CD" w:rsidP="00C062CD">
      <w:pPr>
        <w:pStyle w:val="Bezmezer"/>
        <w:rPr>
          <w:rFonts w:ascii="Times New Roman" w:hAnsi="Times New Roman" w:cs="Times New Roman"/>
          <w:sz w:val="24"/>
          <w:szCs w:val="24"/>
        </w:rPr>
      </w:pPr>
      <w:r>
        <w:rPr>
          <w:rFonts w:ascii="Times New Roman" w:hAnsi="Times New Roman" w:cs="Times New Roman"/>
          <w:sz w:val="24"/>
          <w:szCs w:val="24"/>
        </w:rPr>
        <w:t>Adresa pro doručování: ________________________________________________________</w:t>
      </w:r>
    </w:p>
    <w:p w:rsidR="00C062CD" w:rsidRDefault="00C062CD" w:rsidP="00C062CD">
      <w:pPr>
        <w:pStyle w:val="Bezmezer"/>
        <w:rPr>
          <w:rFonts w:ascii="Times New Roman" w:hAnsi="Times New Roman" w:cs="Times New Roman"/>
          <w:i/>
          <w:sz w:val="16"/>
          <w:szCs w:val="16"/>
        </w:rPr>
      </w:pPr>
      <w:r w:rsidRPr="00C062CD">
        <w:rPr>
          <w:rFonts w:ascii="Times New Roman" w:hAnsi="Times New Roman" w:cs="Times New Roman"/>
          <w:i/>
          <w:sz w:val="16"/>
          <w:szCs w:val="16"/>
        </w:rPr>
        <w:t>(adresu pro doručování vyplňte pouze, pokud si písemnosti v řízení přejete zasílat na jinou adresu, než je adresa trvalého pobytu (sídla).</w:t>
      </w:r>
    </w:p>
    <w:p w:rsidR="00C062CD" w:rsidRDefault="00C062CD" w:rsidP="00C062CD">
      <w:pPr>
        <w:pStyle w:val="Bezmezer"/>
        <w:rPr>
          <w:rFonts w:ascii="Times New Roman" w:hAnsi="Times New Roman" w:cs="Times New Roman"/>
          <w:i/>
          <w:sz w:val="16"/>
          <w:szCs w:val="16"/>
        </w:rPr>
      </w:pPr>
    </w:p>
    <w:p w:rsidR="00C062CD" w:rsidRDefault="00C062CD" w:rsidP="00C062CD">
      <w:pPr>
        <w:pStyle w:val="Bezmezer"/>
        <w:rPr>
          <w:rFonts w:ascii="Times New Roman" w:hAnsi="Times New Roman" w:cs="Times New Roman"/>
          <w:sz w:val="24"/>
          <w:szCs w:val="24"/>
        </w:rPr>
      </w:pPr>
      <w:r>
        <w:rPr>
          <w:rFonts w:ascii="Times New Roman" w:hAnsi="Times New Roman" w:cs="Times New Roman"/>
          <w:sz w:val="24"/>
          <w:szCs w:val="24"/>
        </w:rPr>
        <w:t>Telefon: ________________________</w:t>
      </w:r>
      <w:r>
        <w:rPr>
          <w:rFonts w:ascii="Times New Roman" w:hAnsi="Times New Roman" w:cs="Times New Roman"/>
          <w:sz w:val="24"/>
          <w:szCs w:val="24"/>
        </w:rPr>
        <w:tab/>
        <w:t>E-mail: _________________________________</w:t>
      </w:r>
    </w:p>
    <w:p w:rsidR="00C062CD" w:rsidRDefault="00C062CD" w:rsidP="00C062CD">
      <w:pPr>
        <w:pStyle w:val="Bezmezer"/>
        <w:rPr>
          <w:rFonts w:ascii="Times New Roman" w:hAnsi="Times New Roman" w:cs="Times New Roman"/>
          <w:sz w:val="24"/>
          <w:szCs w:val="24"/>
        </w:rPr>
      </w:pPr>
    </w:p>
    <w:p w:rsidR="00C062CD" w:rsidRDefault="00C062CD" w:rsidP="00C062CD">
      <w:pPr>
        <w:pStyle w:val="Bezmezer"/>
        <w:rPr>
          <w:rFonts w:ascii="Times New Roman" w:hAnsi="Times New Roman" w:cs="Times New Roman"/>
          <w:sz w:val="24"/>
          <w:szCs w:val="24"/>
        </w:rPr>
      </w:pPr>
      <w:r>
        <w:rPr>
          <w:rFonts w:ascii="Times New Roman" w:hAnsi="Times New Roman" w:cs="Times New Roman"/>
          <w:sz w:val="24"/>
          <w:szCs w:val="24"/>
        </w:rPr>
        <w:t>Prohlašuji, že jsem oprávněn/a tento návrh podat, jelikož mám k nemovitosti, na jejíž adrese má být trvalý pobyt osoby zrušen, následující vztah:</w:t>
      </w:r>
    </w:p>
    <w:p w:rsidR="00C062CD" w:rsidRDefault="00C062CD" w:rsidP="00C062CD">
      <w:pPr>
        <w:pStyle w:val="Bezmezer"/>
        <w:rPr>
          <w:rFonts w:ascii="Times New Roman" w:hAnsi="Times New Roman" w:cs="Times New Roman"/>
          <w:sz w:val="24"/>
          <w:szCs w:val="24"/>
        </w:rPr>
      </w:pPr>
    </w:p>
    <w:p w:rsidR="00C062CD" w:rsidRPr="00EB59F3" w:rsidRDefault="00C062CD" w:rsidP="00C062CD">
      <w:pPr>
        <w:pStyle w:val="Bezmezer"/>
        <w:numPr>
          <w:ilvl w:val="0"/>
          <w:numId w:val="1"/>
        </w:numPr>
        <w:rPr>
          <w:rFonts w:ascii="Times New Roman" w:hAnsi="Times New Roman" w:cs="Times New Roman"/>
          <w:sz w:val="24"/>
          <w:szCs w:val="24"/>
        </w:rPr>
      </w:pPr>
      <w:r>
        <w:rPr>
          <w:rFonts w:ascii="Times New Roman" w:hAnsi="Times New Roman" w:cs="Times New Roman"/>
          <w:sz w:val="20"/>
          <w:szCs w:val="20"/>
        </w:rPr>
        <w:t xml:space="preserve">jsem vlastník (spoluvlastník) nemovitosti, což prokazuji přiloženým listem vlastnictví z katastru </w:t>
      </w:r>
      <w:r w:rsidRPr="00EB59F3">
        <w:rPr>
          <w:rFonts w:ascii="Times New Roman" w:hAnsi="Times New Roman" w:cs="Times New Roman"/>
          <w:sz w:val="20"/>
          <w:szCs w:val="20"/>
        </w:rPr>
        <w:t>nemovitosti (postačí kopie)</w:t>
      </w:r>
    </w:p>
    <w:p w:rsidR="00C062CD" w:rsidRPr="00C062CD" w:rsidRDefault="00C062CD" w:rsidP="00C062CD">
      <w:pPr>
        <w:pStyle w:val="Bezmezer"/>
        <w:numPr>
          <w:ilvl w:val="0"/>
          <w:numId w:val="1"/>
        </w:numPr>
        <w:rPr>
          <w:rFonts w:ascii="Times New Roman" w:hAnsi="Times New Roman" w:cs="Times New Roman"/>
          <w:sz w:val="24"/>
          <w:szCs w:val="24"/>
        </w:rPr>
      </w:pPr>
      <w:r>
        <w:rPr>
          <w:rFonts w:ascii="Times New Roman" w:hAnsi="Times New Roman" w:cs="Times New Roman"/>
          <w:sz w:val="20"/>
          <w:szCs w:val="20"/>
        </w:rPr>
        <w:t>jsem nájemcem (spolunájemcem) nemovitosti, což prokazuji přiloženou kopií platné nájemní smlouvy</w:t>
      </w:r>
    </w:p>
    <w:p w:rsidR="00C062CD" w:rsidRPr="00EB59F3" w:rsidRDefault="00EB59F3" w:rsidP="00C062CD">
      <w:pPr>
        <w:pStyle w:val="Bezmezer"/>
        <w:numPr>
          <w:ilvl w:val="0"/>
          <w:numId w:val="1"/>
        </w:numPr>
        <w:rPr>
          <w:rFonts w:ascii="Times New Roman" w:hAnsi="Times New Roman" w:cs="Times New Roman"/>
          <w:sz w:val="24"/>
          <w:szCs w:val="24"/>
        </w:rPr>
      </w:pPr>
      <w:r>
        <w:rPr>
          <w:rFonts w:ascii="Times New Roman" w:hAnsi="Times New Roman" w:cs="Times New Roman"/>
          <w:sz w:val="20"/>
          <w:szCs w:val="20"/>
        </w:rPr>
        <w:t>k nemovitosti mám jiný užívací vztah: ____________________________________________________</w:t>
      </w:r>
    </w:p>
    <w:p w:rsidR="00EB59F3" w:rsidRDefault="00EB59F3" w:rsidP="00EB59F3">
      <w:pPr>
        <w:pStyle w:val="Bezmezer"/>
        <w:ind w:left="720"/>
        <w:rPr>
          <w:rFonts w:ascii="Times New Roman" w:hAnsi="Times New Roman" w:cs="Times New Roman"/>
          <w:sz w:val="20"/>
          <w:szCs w:val="20"/>
        </w:rPr>
      </w:pPr>
    </w:p>
    <w:p w:rsidR="00EB59F3" w:rsidRDefault="00EB59F3" w:rsidP="00EB59F3">
      <w:pPr>
        <w:pStyle w:val="Bezmezer"/>
        <w:rPr>
          <w:rFonts w:ascii="Times New Roman" w:hAnsi="Times New Roman" w:cs="Times New Roman"/>
          <w:sz w:val="24"/>
          <w:szCs w:val="24"/>
        </w:rPr>
      </w:pPr>
      <w:r>
        <w:rPr>
          <w:rFonts w:ascii="Times New Roman" w:hAnsi="Times New Roman" w:cs="Times New Roman"/>
          <w:sz w:val="24"/>
          <w:szCs w:val="24"/>
        </w:rPr>
        <w:t>Podávám návrh na zrušení údaje o místu trvalého pobytu této osoby:</w:t>
      </w:r>
    </w:p>
    <w:p w:rsidR="00EB59F3" w:rsidRDefault="00EB59F3" w:rsidP="00EB59F3">
      <w:pPr>
        <w:pStyle w:val="Bezmezer"/>
        <w:rPr>
          <w:rFonts w:ascii="Times New Roman" w:hAnsi="Times New Roman" w:cs="Times New Roman"/>
          <w:sz w:val="24"/>
          <w:szCs w:val="24"/>
        </w:rPr>
      </w:pPr>
    </w:p>
    <w:p w:rsidR="00EB59F3" w:rsidRDefault="00EB59F3" w:rsidP="00EB59F3">
      <w:pPr>
        <w:pStyle w:val="Bezmezer"/>
        <w:rPr>
          <w:rFonts w:ascii="Times New Roman" w:hAnsi="Times New Roman" w:cs="Times New Roman"/>
          <w:sz w:val="24"/>
          <w:szCs w:val="24"/>
        </w:rPr>
      </w:pPr>
      <w:r>
        <w:rPr>
          <w:rFonts w:ascii="Times New Roman" w:hAnsi="Times New Roman" w:cs="Times New Roman"/>
          <w:sz w:val="24"/>
          <w:szCs w:val="24"/>
        </w:rPr>
        <w:t>Jméno a příjmení: ____________________________________________________________</w:t>
      </w:r>
    </w:p>
    <w:p w:rsidR="00EB59F3" w:rsidRDefault="00EB59F3" w:rsidP="00EB59F3">
      <w:pPr>
        <w:pStyle w:val="Bezmezer"/>
        <w:rPr>
          <w:rFonts w:ascii="Times New Roman" w:hAnsi="Times New Roman" w:cs="Times New Roman"/>
          <w:sz w:val="24"/>
          <w:szCs w:val="24"/>
        </w:rPr>
      </w:pPr>
    </w:p>
    <w:p w:rsidR="00EB59F3" w:rsidRDefault="00EB59F3" w:rsidP="00EB59F3">
      <w:pPr>
        <w:pStyle w:val="Bezmezer"/>
        <w:rPr>
          <w:rFonts w:ascii="Times New Roman" w:hAnsi="Times New Roman" w:cs="Times New Roman"/>
          <w:sz w:val="24"/>
          <w:szCs w:val="24"/>
        </w:rPr>
      </w:pPr>
      <w:r>
        <w:rPr>
          <w:rFonts w:ascii="Times New Roman" w:hAnsi="Times New Roman" w:cs="Times New Roman"/>
          <w:sz w:val="24"/>
          <w:szCs w:val="24"/>
        </w:rPr>
        <w:t>Datum narození: _________________________</w:t>
      </w:r>
    </w:p>
    <w:p w:rsidR="00EB59F3" w:rsidRDefault="00EB59F3" w:rsidP="00EB59F3">
      <w:pPr>
        <w:pStyle w:val="Bezmezer"/>
        <w:rPr>
          <w:rFonts w:ascii="Times New Roman" w:hAnsi="Times New Roman" w:cs="Times New Roman"/>
          <w:sz w:val="24"/>
          <w:szCs w:val="24"/>
        </w:rPr>
      </w:pPr>
    </w:p>
    <w:p w:rsidR="00EB59F3" w:rsidRDefault="00EB59F3" w:rsidP="00EB59F3">
      <w:pPr>
        <w:pStyle w:val="Bezmezer"/>
        <w:rPr>
          <w:rFonts w:ascii="Times New Roman" w:hAnsi="Times New Roman" w:cs="Times New Roman"/>
          <w:sz w:val="24"/>
          <w:szCs w:val="24"/>
        </w:rPr>
      </w:pPr>
      <w:r>
        <w:rPr>
          <w:rFonts w:ascii="Times New Roman" w:hAnsi="Times New Roman" w:cs="Times New Roman"/>
          <w:sz w:val="24"/>
          <w:szCs w:val="24"/>
        </w:rPr>
        <w:t>Adresa trvalého pobytu, která má být zrušena: ______________________________________</w:t>
      </w:r>
    </w:p>
    <w:p w:rsidR="00EB59F3" w:rsidRDefault="00EB59F3" w:rsidP="00EB59F3">
      <w:pPr>
        <w:pStyle w:val="Bezmezer"/>
        <w:rPr>
          <w:rFonts w:ascii="Times New Roman" w:hAnsi="Times New Roman" w:cs="Times New Roman"/>
          <w:sz w:val="24"/>
          <w:szCs w:val="24"/>
        </w:rPr>
      </w:pPr>
    </w:p>
    <w:p w:rsidR="00EB59F3" w:rsidRDefault="00EB59F3" w:rsidP="00EB59F3">
      <w:pPr>
        <w:pStyle w:val="Bezmezer"/>
        <w:rPr>
          <w:rFonts w:ascii="Times New Roman" w:hAnsi="Times New Roman" w:cs="Times New Roman"/>
          <w:sz w:val="24"/>
          <w:szCs w:val="24"/>
        </w:rPr>
      </w:pPr>
      <w:r>
        <w:rPr>
          <w:rFonts w:ascii="Times New Roman" w:hAnsi="Times New Roman" w:cs="Times New Roman"/>
          <w:sz w:val="24"/>
          <w:szCs w:val="24"/>
        </w:rPr>
        <w:t>Na adrese trvalého pobytu se nezdržuje od: ______________________________</w:t>
      </w:r>
    </w:p>
    <w:p w:rsidR="00EB59F3" w:rsidRDefault="00EB59F3" w:rsidP="00EB59F3">
      <w:pPr>
        <w:pStyle w:val="Bezmezer"/>
        <w:rPr>
          <w:rFonts w:ascii="Times New Roman" w:hAnsi="Times New Roman" w:cs="Times New Roman"/>
          <w:i/>
          <w:sz w:val="16"/>
          <w:szCs w:val="16"/>
        </w:rPr>
      </w:pPr>
      <w:r>
        <w:rPr>
          <w:rFonts w:ascii="Times New Roman" w:hAnsi="Times New Roman" w:cs="Times New Roman"/>
          <w:i/>
          <w:sz w:val="16"/>
          <w:szCs w:val="16"/>
        </w:rPr>
        <w:t>(pokud si nepamatujete přesný datum odchodu, uveďte alespoň měsíc a rok)</w:t>
      </w:r>
    </w:p>
    <w:p w:rsidR="00EB59F3" w:rsidRDefault="00EB59F3" w:rsidP="00EB59F3">
      <w:pPr>
        <w:pStyle w:val="Bezmezer"/>
        <w:rPr>
          <w:rFonts w:ascii="Times New Roman" w:hAnsi="Times New Roman" w:cs="Times New Roman"/>
          <w:i/>
          <w:sz w:val="16"/>
          <w:szCs w:val="16"/>
        </w:rPr>
      </w:pPr>
    </w:p>
    <w:p w:rsidR="00EB59F3" w:rsidRDefault="00EB59F3" w:rsidP="00EB59F3">
      <w:pPr>
        <w:pStyle w:val="Bezmezer"/>
        <w:rPr>
          <w:rFonts w:ascii="Times New Roman" w:hAnsi="Times New Roman" w:cs="Times New Roman"/>
          <w:sz w:val="24"/>
          <w:szCs w:val="24"/>
        </w:rPr>
      </w:pPr>
      <w:proofErr w:type="gramStart"/>
      <w:r>
        <w:rPr>
          <w:rFonts w:ascii="Times New Roman" w:hAnsi="Times New Roman" w:cs="Times New Roman"/>
          <w:sz w:val="24"/>
          <w:szCs w:val="24"/>
        </w:rPr>
        <w:t>Adresa na</w:t>
      </w:r>
      <w:proofErr w:type="gramEnd"/>
      <w:r>
        <w:rPr>
          <w:rFonts w:ascii="Times New Roman" w:hAnsi="Times New Roman" w:cs="Times New Roman"/>
          <w:sz w:val="24"/>
          <w:szCs w:val="24"/>
        </w:rPr>
        <w:t xml:space="preserve"> které se tato osoba zdržuje:</w:t>
      </w:r>
    </w:p>
    <w:p w:rsidR="00EB59F3" w:rsidRDefault="00EB59F3" w:rsidP="00EB59F3">
      <w:pPr>
        <w:pStyle w:val="Bezmezer"/>
        <w:rPr>
          <w:rFonts w:ascii="Times New Roman" w:hAnsi="Times New Roman" w:cs="Times New Roman"/>
          <w:sz w:val="20"/>
          <w:szCs w:val="20"/>
        </w:rPr>
      </w:pPr>
      <w:r w:rsidRPr="00EB59F3">
        <w:rPr>
          <w:rFonts w:ascii="Times New Roman" w:hAnsi="Times New Roman" w:cs="Times New Roman"/>
          <w:sz w:val="16"/>
          <w:szCs w:val="16"/>
        </w:rPr>
        <w:t xml:space="preserve"> (pokud je žadateli známa)</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Pr>
          <w:rFonts w:ascii="Times New Roman" w:hAnsi="Times New Roman" w:cs="Times New Roman"/>
          <w:sz w:val="20"/>
          <w:szCs w:val="20"/>
        </w:rPr>
        <w:t>______________________________________________________</w:t>
      </w:r>
    </w:p>
    <w:p w:rsidR="00EB59F3" w:rsidRDefault="00EB59F3" w:rsidP="00EB59F3">
      <w:pPr>
        <w:pStyle w:val="Bezmezer"/>
        <w:rPr>
          <w:rFonts w:ascii="Times New Roman" w:hAnsi="Times New Roman" w:cs="Times New Roman"/>
          <w:sz w:val="20"/>
          <w:szCs w:val="20"/>
        </w:rPr>
      </w:pPr>
    </w:p>
    <w:p w:rsidR="00EB59F3" w:rsidRDefault="00EB59F3" w:rsidP="00EB59F3">
      <w:pPr>
        <w:pStyle w:val="Bezmezer"/>
        <w:rPr>
          <w:rFonts w:ascii="Times New Roman" w:hAnsi="Times New Roman" w:cs="Times New Roman"/>
          <w:sz w:val="24"/>
          <w:szCs w:val="24"/>
        </w:rPr>
      </w:pPr>
      <w:r>
        <w:rPr>
          <w:rFonts w:ascii="Times New Roman" w:hAnsi="Times New Roman" w:cs="Times New Roman"/>
          <w:sz w:val="24"/>
          <w:szCs w:val="24"/>
        </w:rPr>
        <w:t>Tato osoba dříve užívala dům/byt na adrese svého trvalého pobytu, protože:</w:t>
      </w:r>
    </w:p>
    <w:p w:rsidR="00EB59F3" w:rsidRDefault="00EB59F3" w:rsidP="00EB59F3">
      <w:pPr>
        <w:pStyle w:val="Bezmezer"/>
        <w:rPr>
          <w:rFonts w:ascii="Times New Roman" w:hAnsi="Times New Roman" w:cs="Times New Roman"/>
          <w:sz w:val="24"/>
          <w:szCs w:val="24"/>
        </w:rPr>
      </w:pPr>
    </w:p>
    <w:p w:rsidR="00EB59F3" w:rsidRPr="00EB59F3" w:rsidRDefault="00EB59F3" w:rsidP="00EB59F3">
      <w:pPr>
        <w:pStyle w:val="Bezmezer"/>
        <w:numPr>
          <w:ilvl w:val="0"/>
          <w:numId w:val="2"/>
        </w:numPr>
        <w:rPr>
          <w:rFonts w:ascii="Times New Roman" w:hAnsi="Times New Roman" w:cs="Times New Roman"/>
          <w:sz w:val="24"/>
          <w:szCs w:val="24"/>
        </w:rPr>
      </w:pPr>
      <w:r>
        <w:rPr>
          <w:rFonts w:ascii="Times New Roman" w:hAnsi="Times New Roman" w:cs="Times New Roman"/>
          <w:sz w:val="20"/>
          <w:szCs w:val="20"/>
        </w:rPr>
        <w:t>byla vlastníkem (spoluvlastníkem) nemovitosti</w:t>
      </w:r>
    </w:p>
    <w:p w:rsidR="00EB59F3" w:rsidRPr="00EB59F3" w:rsidRDefault="00EB59F3" w:rsidP="00EB59F3">
      <w:pPr>
        <w:pStyle w:val="Bezmezer"/>
        <w:numPr>
          <w:ilvl w:val="0"/>
          <w:numId w:val="2"/>
        </w:numPr>
        <w:rPr>
          <w:rFonts w:ascii="Times New Roman" w:hAnsi="Times New Roman" w:cs="Times New Roman"/>
          <w:sz w:val="24"/>
          <w:szCs w:val="24"/>
        </w:rPr>
      </w:pPr>
      <w:r>
        <w:rPr>
          <w:rFonts w:ascii="Times New Roman" w:hAnsi="Times New Roman" w:cs="Times New Roman"/>
          <w:sz w:val="20"/>
          <w:szCs w:val="20"/>
        </w:rPr>
        <w:t>byla nájemcem (spolunájemcem) nemovitosti</w:t>
      </w:r>
    </w:p>
    <w:p w:rsidR="00EB59F3" w:rsidRPr="00EB59F3" w:rsidRDefault="00EB59F3" w:rsidP="00EB59F3">
      <w:pPr>
        <w:pStyle w:val="Bezmezer"/>
        <w:numPr>
          <w:ilvl w:val="0"/>
          <w:numId w:val="2"/>
        </w:numPr>
        <w:rPr>
          <w:rFonts w:ascii="Times New Roman" w:hAnsi="Times New Roman" w:cs="Times New Roman"/>
          <w:sz w:val="24"/>
          <w:szCs w:val="24"/>
        </w:rPr>
      </w:pPr>
      <w:r>
        <w:rPr>
          <w:rFonts w:ascii="Times New Roman" w:hAnsi="Times New Roman" w:cs="Times New Roman"/>
          <w:sz w:val="20"/>
          <w:szCs w:val="20"/>
        </w:rPr>
        <w:t>měla k nemovitosti jiný užívací vztah (např. věcné břemeno, podnájem apod.):</w:t>
      </w:r>
    </w:p>
    <w:p w:rsidR="00EB59F3" w:rsidRDefault="00EB59F3" w:rsidP="00EB59F3">
      <w:pPr>
        <w:pStyle w:val="Bezmezer"/>
        <w:ind w:left="720"/>
        <w:rPr>
          <w:rFonts w:ascii="Times New Roman" w:hAnsi="Times New Roman" w:cs="Times New Roman"/>
          <w:sz w:val="20"/>
          <w:szCs w:val="20"/>
        </w:rPr>
      </w:pPr>
    </w:p>
    <w:p w:rsidR="00EB59F3" w:rsidRDefault="00EB59F3" w:rsidP="00EB59F3">
      <w:pPr>
        <w:pStyle w:val="Bezmezer"/>
        <w:ind w:left="72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w:t>
      </w:r>
    </w:p>
    <w:p w:rsidR="00EB59F3" w:rsidRDefault="00EB59F3" w:rsidP="00EB59F3">
      <w:pPr>
        <w:pStyle w:val="Bezmezer"/>
        <w:ind w:left="720"/>
        <w:rPr>
          <w:rFonts w:ascii="Times New Roman" w:hAnsi="Times New Roman" w:cs="Times New Roman"/>
          <w:sz w:val="20"/>
          <w:szCs w:val="20"/>
        </w:rPr>
      </w:pPr>
    </w:p>
    <w:p w:rsidR="00EB59F3" w:rsidRPr="00BB27E2" w:rsidRDefault="00BB27E2" w:rsidP="00EB59F3">
      <w:pPr>
        <w:pStyle w:val="Bezmezer"/>
        <w:numPr>
          <w:ilvl w:val="0"/>
          <w:numId w:val="3"/>
        </w:numPr>
        <w:rPr>
          <w:rFonts w:ascii="Times New Roman" w:hAnsi="Times New Roman" w:cs="Times New Roman"/>
          <w:sz w:val="24"/>
          <w:szCs w:val="24"/>
        </w:rPr>
      </w:pPr>
      <w:r>
        <w:rPr>
          <w:rFonts w:ascii="Times New Roman" w:hAnsi="Times New Roman" w:cs="Times New Roman"/>
          <w:sz w:val="20"/>
          <w:szCs w:val="20"/>
        </w:rPr>
        <w:t>s tím souhlasil vlastník nemovitosti (na základě jeho pouhého souhlasu)</w:t>
      </w:r>
    </w:p>
    <w:p w:rsidR="00BB27E2" w:rsidRDefault="00BB27E2" w:rsidP="00BB27E2">
      <w:pPr>
        <w:pStyle w:val="Bezmezer"/>
        <w:ind w:left="720"/>
        <w:rPr>
          <w:rFonts w:ascii="Times New Roman" w:hAnsi="Times New Roman" w:cs="Times New Roman"/>
          <w:sz w:val="20"/>
          <w:szCs w:val="20"/>
        </w:rPr>
      </w:pPr>
    </w:p>
    <w:p w:rsidR="00BB27E2" w:rsidRDefault="00BB27E2" w:rsidP="00BB27E2">
      <w:pPr>
        <w:pStyle w:val="Bezmezer"/>
        <w:rPr>
          <w:rFonts w:ascii="Times New Roman" w:hAnsi="Times New Roman" w:cs="Times New Roman"/>
          <w:sz w:val="20"/>
          <w:szCs w:val="20"/>
        </w:rPr>
      </w:pPr>
    </w:p>
    <w:p w:rsidR="00BB27E2" w:rsidRDefault="00BB27E2" w:rsidP="00BB27E2">
      <w:pPr>
        <w:pStyle w:val="Bezmezer"/>
        <w:rPr>
          <w:rFonts w:ascii="Times New Roman" w:hAnsi="Times New Roman" w:cs="Times New Roman"/>
          <w:sz w:val="20"/>
          <w:szCs w:val="20"/>
        </w:rPr>
      </w:pPr>
    </w:p>
    <w:p w:rsidR="00C93E0C" w:rsidRDefault="00C93E0C" w:rsidP="00BB27E2">
      <w:pPr>
        <w:pStyle w:val="Bezmezer"/>
        <w:jc w:val="right"/>
        <w:rPr>
          <w:rFonts w:ascii="Times New Roman" w:hAnsi="Times New Roman" w:cs="Times New Roman"/>
          <w:sz w:val="16"/>
          <w:szCs w:val="16"/>
        </w:rPr>
      </w:pPr>
    </w:p>
    <w:p w:rsidR="00BB27E2" w:rsidRDefault="00BB27E2" w:rsidP="00BB27E2">
      <w:pPr>
        <w:pStyle w:val="Bezmezer"/>
        <w:jc w:val="right"/>
        <w:rPr>
          <w:rFonts w:ascii="Times New Roman" w:hAnsi="Times New Roman" w:cs="Times New Roman"/>
          <w:sz w:val="16"/>
          <w:szCs w:val="16"/>
        </w:rPr>
      </w:pPr>
    </w:p>
    <w:p w:rsidR="00BB27E2" w:rsidRDefault="00BB27E2" w:rsidP="00BB27E2">
      <w:pPr>
        <w:pStyle w:val="Bezmezer"/>
        <w:rPr>
          <w:rFonts w:ascii="Times New Roman" w:hAnsi="Times New Roman" w:cs="Times New Roman"/>
          <w:sz w:val="24"/>
          <w:szCs w:val="24"/>
        </w:rPr>
      </w:pPr>
      <w:r>
        <w:rPr>
          <w:rFonts w:ascii="Times New Roman" w:hAnsi="Times New Roman" w:cs="Times New Roman"/>
          <w:sz w:val="24"/>
          <w:szCs w:val="24"/>
        </w:rPr>
        <w:t>Jako důkaz, že tato osoba na adrese svého trvalého pobytu již nebydlí, navrhuji:</w:t>
      </w:r>
    </w:p>
    <w:p w:rsidR="00BB27E2" w:rsidRDefault="00BB27E2" w:rsidP="00BB27E2">
      <w:pPr>
        <w:pStyle w:val="Bezmezer"/>
        <w:rPr>
          <w:rFonts w:ascii="Times New Roman" w:hAnsi="Times New Roman" w:cs="Times New Roman"/>
          <w:sz w:val="24"/>
          <w:szCs w:val="24"/>
        </w:rPr>
      </w:pPr>
    </w:p>
    <w:p w:rsidR="00BB27E2" w:rsidRDefault="00BB27E2" w:rsidP="00BB27E2">
      <w:pPr>
        <w:pStyle w:val="Bezmezer"/>
        <w:rPr>
          <w:rFonts w:ascii="Times New Roman" w:hAnsi="Times New Roman" w:cs="Times New Roman"/>
          <w:sz w:val="24"/>
          <w:szCs w:val="24"/>
        </w:rPr>
      </w:pPr>
      <w:r>
        <w:rPr>
          <w:rFonts w:ascii="Times New Roman" w:hAnsi="Times New Roman" w:cs="Times New Roman"/>
          <w:sz w:val="24"/>
          <w:szCs w:val="24"/>
        </w:rPr>
        <w:t>Výslech svědka: _____________________________________________________________</w:t>
      </w:r>
    </w:p>
    <w:p w:rsidR="00BB27E2" w:rsidRDefault="00BB27E2" w:rsidP="00BB27E2">
      <w:pPr>
        <w:pStyle w:val="Bezmezer"/>
        <w:rPr>
          <w:rFonts w:ascii="Times New Roman" w:hAnsi="Times New Roman" w:cs="Times New Roman"/>
          <w:sz w:val="24"/>
          <w:szCs w:val="24"/>
        </w:rPr>
      </w:pPr>
    </w:p>
    <w:p w:rsidR="00BB27E2" w:rsidRDefault="00BB27E2" w:rsidP="00BB27E2">
      <w:pPr>
        <w:pStyle w:val="Bezmezer"/>
        <w:rPr>
          <w:rFonts w:ascii="Times New Roman" w:hAnsi="Times New Roman" w:cs="Times New Roman"/>
          <w:sz w:val="24"/>
          <w:szCs w:val="24"/>
        </w:rPr>
      </w:pPr>
    </w:p>
    <w:p w:rsidR="00BB27E2" w:rsidRPr="00BB27E2" w:rsidRDefault="00BB27E2" w:rsidP="00BB27E2">
      <w:pPr>
        <w:pStyle w:val="Bezmezer"/>
        <w:rPr>
          <w:rFonts w:ascii="Times New Roman" w:hAnsi="Times New Roman" w:cs="Times New Roman"/>
          <w:sz w:val="24"/>
          <w:szCs w:val="24"/>
        </w:rPr>
      </w:pPr>
      <w:r>
        <w:rPr>
          <w:rFonts w:ascii="Times New Roman" w:hAnsi="Times New Roman" w:cs="Times New Roman"/>
          <w:sz w:val="24"/>
          <w:szCs w:val="24"/>
        </w:rPr>
        <w:t>Výslech svědka: _____________________________________________________________</w:t>
      </w:r>
    </w:p>
    <w:p w:rsidR="00BB27E2" w:rsidRPr="00BB0BFB" w:rsidRDefault="00BB27E2" w:rsidP="00BB27E2">
      <w:pPr>
        <w:pStyle w:val="Bezmezer"/>
        <w:rPr>
          <w:rFonts w:ascii="Times New Roman" w:hAnsi="Times New Roman" w:cs="Times New Roman"/>
          <w:i/>
          <w:sz w:val="16"/>
          <w:szCs w:val="16"/>
        </w:rPr>
      </w:pPr>
      <w:r w:rsidRPr="00BB0BFB">
        <w:rPr>
          <w:rFonts w:ascii="Times New Roman" w:hAnsi="Times New Roman" w:cs="Times New Roman"/>
          <w:i/>
          <w:sz w:val="16"/>
          <w:szCs w:val="16"/>
        </w:rPr>
        <w:t>Žadatel je v řízení povinen p</w:t>
      </w:r>
      <w:r w:rsidR="00BB0BFB" w:rsidRPr="00BB0BFB">
        <w:rPr>
          <w:rFonts w:ascii="Times New Roman" w:hAnsi="Times New Roman" w:cs="Times New Roman"/>
          <w:i/>
          <w:sz w:val="16"/>
          <w:szCs w:val="16"/>
        </w:rPr>
        <w:t>r</w:t>
      </w:r>
      <w:r w:rsidRPr="00BB0BFB">
        <w:rPr>
          <w:rFonts w:ascii="Times New Roman" w:hAnsi="Times New Roman" w:cs="Times New Roman"/>
          <w:i/>
          <w:sz w:val="16"/>
          <w:szCs w:val="16"/>
        </w:rPr>
        <w:t>okázat, že daná osoba, jejíž trvalý pobyt má být zrušen, se již na adrese trvalého pobytu nezdržuje. Nejčastějším důkazem je výslech svědka – ideálně souseda či jiné osoby, která z </w:t>
      </w:r>
      <w:r w:rsidR="00BB0BFB" w:rsidRPr="00BB0BFB">
        <w:rPr>
          <w:rFonts w:ascii="Times New Roman" w:hAnsi="Times New Roman" w:cs="Times New Roman"/>
          <w:i/>
          <w:sz w:val="16"/>
          <w:szCs w:val="16"/>
        </w:rPr>
        <w:t>v</w:t>
      </w:r>
      <w:r w:rsidRPr="00BB0BFB">
        <w:rPr>
          <w:rFonts w:ascii="Times New Roman" w:hAnsi="Times New Roman" w:cs="Times New Roman"/>
          <w:i/>
          <w:sz w:val="16"/>
          <w:szCs w:val="16"/>
        </w:rPr>
        <w:t>lastní zkušenosti ví, že tato osoba již na a</w:t>
      </w:r>
      <w:r w:rsidR="00BB0BFB" w:rsidRPr="00BB0BFB">
        <w:rPr>
          <w:rFonts w:ascii="Times New Roman" w:hAnsi="Times New Roman" w:cs="Times New Roman"/>
          <w:i/>
          <w:sz w:val="16"/>
          <w:szCs w:val="16"/>
        </w:rPr>
        <w:t>d</w:t>
      </w:r>
      <w:r w:rsidRPr="00BB0BFB">
        <w:rPr>
          <w:rFonts w:ascii="Times New Roman" w:hAnsi="Times New Roman" w:cs="Times New Roman"/>
          <w:i/>
          <w:sz w:val="16"/>
          <w:szCs w:val="16"/>
        </w:rPr>
        <w:t>rese trvalého pobytu nebydlí. Navrhněte alespoň jednoho svědka (jméno, příjmení, datum narození, bydliště). Pokud by tímto svědkem měl být rodinný příslušník (a tudíž osoba ne zcela nezaujatá), je nanejvýš vhodné navrhnout ještě svědka dalšího.</w:t>
      </w:r>
    </w:p>
    <w:p w:rsidR="00E930FA" w:rsidRDefault="00E930FA" w:rsidP="00BB27E2">
      <w:pPr>
        <w:pStyle w:val="Bezmezer"/>
        <w:rPr>
          <w:rFonts w:ascii="Times New Roman" w:hAnsi="Times New Roman" w:cs="Times New Roman"/>
          <w:i/>
          <w:sz w:val="20"/>
          <w:szCs w:val="20"/>
        </w:rPr>
      </w:pPr>
    </w:p>
    <w:p w:rsidR="00E930FA" w:rsidRDefault="00E930FA" w:rsidP="00BB27E2">
      <w:pPr>
        <w:pStyle w:val="Bezmezer"/>
        <w:rPr>
          <w:rFonts w:ascii="Times New Roman" w:hAnsi="Times New Roman" w:cs="Times New Roman"/>
          <w:sz w:val="24"/>
          <w:szCs w:val="24"/>
        </w:rPr>
      </w:pPr>
      <w:r>
        <w:rPr>
          <w:rFonts w:ascii="Times New Roman" w:hAnsi="Times New Roman" w:cs="Times New Roman"/>
          <w:sz w:val="24"/>
          <w:szCs w:val="24"/>
        </w:rPr>
        <w:t xml:space="preserve">Jiný důkaz, než je svědecká výpověď: </w:t>
      </w:r>
    </w:p>
    <w:p w:rsidR="00E930FA" w:rsidRDefault="00E930FA" w:rsidP="00BB27E2">
      <w:pPr>
        <w:pStyle w:val="Bezmezer"/>
        <w:rPr>
          <w:rFonts w:ascii="Times New Roman" w:hAnsi="Times New Roman" w:cs="Times New Roman"/>
          <w:sz w:val="24"/>
          <w:szCs w:val="24"/>
        </w:rPr>
      </w:pPr>
    </w:p>
    <w:p w:rsidR="00E930FA" w:rsidRDefault="00E930FA" w:rsidP="00BB27E2">
      <w:pPr>
        <w:pStyle w:val="Bezmez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930FA" w:rsidRDefault="00E930FA" w:rsidP="00BB27E2">
      <w:pPr>
        <w:pStyle w:val="Bezmezer"/>
        <w:rPr>
          <w:rFonts w:ascii="Times New Roman" w:hAnsi="Times New Roman" w:cs="Times New Roman"/>
          <w:sz w:val="24"/>
          <w:szCs w:val="24"/>
        </w:rPr>
      </w:pPr>
    </w:p>
    <w:p w:rsidR="00E930FA" w:rsidRDefault="00E930FA" w:rsidP="00BB27E2">
      <w:pPr>
        <w:pStyle w:val="Bezmezer"/>
        <w:rPr>
          <w:rFonts w:ascii="Times New Roman" w:hAnsi="Times New Roman" w:cs="Times New Roman"/>
          <w:sz w:val="24"/>
          <w:szCs w:val="24"/>
        </w:rPr>
      </w:pPr>
      <w:r>
        <w:rPr>
          <w:rFonts w:ascii="Times New Roman" w:hAnsi="Times New Roman" w:cs="Times New Roman"/>
          <w:sz w:val="24"/>
          <w:szCs w:val="24"/>
        </w:rPr>
        <w:t>Jako důkaz, že tato osoba pozbyla právo na adrese trvalého pobytu bydlet, navrhuji:</w:t>
      </w:r>
    </w:p>
    <w:p w:rsidR="00E930FA" w:rsidRDefault="00E930FA" w:rsidP="00BB27E2">
      <w:pPr>
        <w:pStyle w:val="Bezmezer"/>
        <w:rPr>
          <w:rFonts w:ascii="Times New Roman" w:hAnsi="Times New Roman" w:cs="Times New Roman"/>
          <w:sz w:val="24"/>
          <w:szCs w:val="24"/>
        </w:rPr>
      </w:pPr>
    </w:p>
    <w:p w:rsidR="00E930FA" w:rsidRDefault="00E930FA" w:rsidP="00BB27E2">
      <w:pPr>
        <w:pStyle w:val="Bezmezer"/>
        <w:rPr>
          <w:rFonts w:ascii="Times New Roman" w:hAnsi="Times New Roman" w:cs="Times New Roman"/>
          <w:sz w:val="24"/>
          <w:szCs w:val="24"/>
        </w:rPr>
      </w:pPr>
    </w:p>
    <w:p w:rsidR="00E930FA" w:rsidRDefault="00E930FA" w:rsidP="00BB27E2">
      <w:pPr>
        <w:pStyle w:val="Bezmezer"/>
        <w:rPr>
          <w:rFonts w:ascii="Times New Roman" w:hAnsi="Times New Roman" w:cs="Times New Roman"/>
          <w:sz w:val="24"/>
          <w:szCs w:val="24"/>
        </w:rPr>
      </w:pPr>
    </w:p>
    <w:p w:rsidR="00E930FA" w:rsidRDefault="00E930FA" w:rsidP="00BB27E2">
      <w:pPr>
        <w:pStyle w:val="Bezmez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930FA" w:rsidRPr="00BB0BFB" w:rsidRDefault="00E930FA" w:rsidP="00BB27E2">
      <w:pPr>
        <w:pStyle w:val="Bezmezer"/>
        <w:rPr>
          <w:rFonts w:ascii="Times New Roman" w:hAnsi="Times New Roman" w:cs="Times New Roman"/>
          <w:i/>
          <w:sz w:val="16"/>
          <w:szCs w:val="16"/>
        </w:rPr>
      </w:pPr>
      <w:r w:rsidRPr="00BB0BFB">
        <w:rPr>
          <w:rFonts w:ascii="Times New Roman" w:hAnsi="Times New Roman" w:cs="Times New Roman"/>
          <w:i/>
          <w:sz w:val="16"/>
          <w:szCs w:val="16"/>
        </w:rPr>
        <w:t>Žadatel je v řízení povinen prokázat i zánik užívacího práva dotčené osoby k objektu na adrese jejího trvalého pobytu. Pokud tedy například tato osoba přestala být vlastníkem nemovitosti, postačí výpis z listu vlastnictví nebo třeba kopie kupní smlouvy. Pokud tato osoba byla například nájemcem a její nájemní vztah zanikl, postačí doložit kopii nájemní smlouvy, nebo třeba pravomocný rozsudek, kterým byl zrušen společný nájem manželů po rozvodu. Pokud by se daná osoba zdržov</w:t>
      </w:r>
      <w:r w:rsidR="00BB0BFB">
        <w:rPr>
          <w:rFonts w:ascii="Times New Roman" w:hAnsi="Times New Roman" w:cs="Times New Roman"/>
          <w:i/>
          <w:sz w:val="16"/>
          <w:szCs w:val="16"/>
        </w:rPr>
        <w:t>a</w:t>
      </w:r>
      <w:r w:rsidRPr="00BB0BFB">
        <w:rPr>
          <w:rFonts w:ascii="Times New Roman" w:hAnsi="Times New Roman" w:cs="Times New Roman"/>
          <w:i/>
          <w:sz w:val="16"/>
          <w:szCs w:val="16"/>
        </w:rPr>
        <w:t xml:space="preserve">la v minulosti na adrese svého trvalého pobytu pouze na základě souhlasu (strpění) vlastníka, je logické, že tento vlastník nebude nic dokládat, protože pouze u správního orgánu </w:t>
      </w:r>
      <w:proofErr w:type="gramStart"/>
      <w:r w:rsidRPr="00BB0BFB">
        <w:rPr>
          <w:rFonts w:ascii="Times New Roman" w:hAnsi="Times New Roman" w:cs="Times New Roman"/>
          <w:i/>
          <w:sz w:val="16"/>
          <w:szCs w:val="16"/>
        </w:rPr>
        <w:t>uvede,že</w:t>
      </w:r>
      <w:proofErr w:type="gramEnd"/>
      <w:r w:rsidRPr="00BB0BFB">
        <w:rPr>
          <w:rFonts w:ascii="Times New Roman" w:hAnsi="Times New Roman" w:cs="Times New Roman"/>
          <w:i/>
          <w:sz w:val="16"/>
          <w:szCs w:val="16"/>
        </w:rPr>
        <w:t xml:space="preserve"> již jeho souhlas „neplatí“. Důvodů pro užívání nemovitosti je mnoho, a proto je i mnoho způsobů, jakým se jejich zánik dokazuje. Proto nikdy neuškodí konzultovat tuto věc s pracovnicemi evidence obyvatel, které Vám rády pomohou. Pokud úřadu nedoložíte vše potřebné, úředník, který bude Vaši žádost vyřizovat, Vás jistě vyzve k doplnění a sdělí Vám, co je třeba doložit.</w:t>
      </w:r>
    </w:p>
    <w:p w:rsidR="00EB59F3" w:rsidRPr="00E930FA" w:rsidRDefault="00EB59F3" w:rsidP="00EB59F3">
      <w:pPr>
        <w:pStyle w:val="Bezmezer"/>
        <w:rPr>
          <w:rFonts w:ascii="Times New Roman" w:hAnsi="Times New Roman" w:cs="Times New Roman"/>
          <w:i/>
          <w:sz w:val="20"/>
          <w:szCs w:val="20"/>
        </w:rPr>
      </w:pPr>
    </w:p>
    <w:p w:rsidR="00EB59F3" w:rsidRDefault="00BB0BFB" w:rsidP="00EB59F3">
      <w:pPr>
        <w:pStyle w:val="Bezmezer"/>
        <w:rPr>
          <w:rFonts w:ascii="Times New Roman" w:hAnsi="Times New Roman" w:cs="Times New Roman"/>
          <w:b/>
          <w:sz w:val="24"/>
          <w:szCs w:val="24"/>
        </w:rPr>
      </w:pPr>
      <w:r>
        <w:rPr>
          <w:rFonts w:ascii="Times New Roman" w:hAnsi="Times New Roman" w:cs="Times New Roman"/>
          <w:b/>
          <w:sz w:val="24"/>
          <w:szCs w:val="24"/>
        </w:rPr>
        <w:t>Jako žadatel a účastník předmětného správního řízení jsem byl poučen/a o tom, že:</w:t>
      </w:r>
    </w:p>
    <w:p w:rsidR="00BB0BFB" w:rsidRDefault="00BB0BFB" w:rsidP="00EB59F3">
      <w:pPr>
        <w:pStyle w:val="Bezmezer"/>
        <w:rPr>
          <w:rFonts w:ascii="Times New Roman" w:hAnsi="Times New Roman" w:cs="Times New Roman"/>
          <w:b/>
          <w:sz w:val="24"/>
          <w:szCs w:val="24"/>
        </w:rPr>
      </w:pPr>
    </w:p>
    <w:p w:rsidR="00BB0BFB" w:rsidRPr="009E4F89" w:rsidRDefault="00BB0BFB" w:rsidP="00EB59F3">
      <w:pPr>
        <w:pStyle w:val="Bezmezer"/>
        <w:rPr>
          <w:rFonts w:ascii="Times New Roman" w:hAnsi="Times New Roman" w:cs="Times New Roman"/>
          <w:sz w:val="16"/>
          <w:szCs w:val="16"/>
        </w:rPr>
      </w:pPr>
      <w:r w:rsidRPr="009E4F89">
        <w:rPr>
          <w:rFonts w:ascii="Times New Roman" w:hAnsi="Times New Roman" w:cs="Times New Roman"/>
          <w:b/>
          <w:sz w:val="16"/>
          <w:szCs w:val="16"/>
        </w:rPr>
        <w:t xml:space="preserve">- </w:t>
      </w:r>
      <w:r w:rsidRPr="009E4F89">
        <w:rPr>
          <w:rFonts w:ascii="Times New Roman" w:hAnsi="Times New Roman" w:cs="Times New Roman"/>
          <w:sz w:val="16"/>
          <w:szCs w:val="16"/>
        </w:rPr>
        <w:t>dle § 33 správního řádu mám v řízení právo zvolit si zmocněnce. Zmocnění se prokazuje plnou mocí, kterou lze udělit buď písemně či ústně do protokolu.</w:t>
      </w:r>
    </w:p>
    <w:p w:rsidR="00BB0BFB" w:rsidRPr="009E4F89" w:rsidRDefault="00BB0BFB" w:rsidP="00EB59F3">
      <w:pPr>
        <w:pStyle w:val="Bezmezer"/>
        <w:rPr>
          <w:rFonts w:ascii="Times New Roman" w:hAnsi="Times New Roman" w:cs="Times New Roman"/>
          <w:sz w:val="16"/>
          <w:szCs w:val="16"/>
        </w:rPr>
      </w:pPr>
      <w:r w:rsidRPr="009E4F89">
        <w:rPr>
          <w:rFonts w:ascii="Times New Roman" w:hAnsi="Times New Roman" w:cs="Times New Roman"/>
          <w:sz w:val="16"/>
          <w:szCs w:val="16"/>
        </w:rPr>
        <w:t xml:space="preserve">- dle § 36, odst. 1 správního řádu nestanoví-li zákon </w:t>
      </w:r>
      <w:proofErr w:type="gramStart"/>
      <w:r w:rsidRPr="009E4F89">
        <w:rPr>
          <w:rFonts w:ascii="Times New Roman" w:hAnsi="Times New Roman" w:cs="Times New Roman"/>
          <w:sz w:val="16"/>
          <w:szCs w:val="16"/>
        </w:rPr>
        <w:t>jinak,  jsou</w:t>
      </w:r>
      <w:proofErr w:type="gramEnd"/>
      <w:r w:rsidRPr="009E4F89">
        <w:rPr>
          <w:rFonts w:ascii="Times New Roman" w:hAnsi="Times New Roman" w:cs="Times New Roman"/>
          <w:sz w:val="16"/>
          <w:szCs w:val="16"/>
        </w:rPr>
        <w:t xml:space="preserve"> účastníci oprávněni navrhovat důkazy a činit jiné návrhy po celou dobu řízení až do vydání rozhodnutí, správní orgán může usnesením prohlásit, dokdy mohou účastníci činit své návrhy.</w:t>
      </w:r>
    </w:p>
    <w:p w:rsidR="00BB0BFB" w:rsidRPr="009E4F89" w:rsidRDefault="00BB0BFB" w:rsidP="00EB59F3">
      <w:pPr>
        <w:pStyle w:val="Bezmezer"/>
        <w:rPr>
          <w:rFonts w:ascii="Times New Roman" w:hAnsi="Times New Roman" w:cs="Times New Roman"/>
          <w:sz w:val="16"/>
          <w:szCs w:val="16"/>
        </w:rPr>
      </w:pPr>
      <w:r w:rsidRPr="009E4F89">
        <w:rPr>
          <w:rFonts w:ascii="Times New Roman" w:hAnsi="Times New Roman" w:cs="Times New Roman"/>
          <w:sz w:val="16"/>
          <w:szCs w:val="16"/>
        </w:rPr>
        <w:t>- dle § 36, odst. 2 správního řádu mám právo v řízení vyjádřit své stanovisko. Pokud o to požádáte, správní orgán Vám poskytne informace o řízení, nestanoví-li zákon jinak.</w:t>
      </w:r>
    </w:p>
    <w:p w:rsidR="00BB0BFB" w:rsidRPr="009E4F89" w:rsidRDefault="00BB0BFB" w:rsidP="00EB59F3">
      <w:pPr>
        <w:pStyle w:val="Bezmezer"/>
        <w:rPr>
          <w:rFonts w:ascii="Times New Roman" w:hAnsi="Times New Roman" w:cs="Times New Roman"/>
          <w:sz w:val="16"/>
          <w:szCs w:val="16"/>
        </w:rPr>
      </w:pPr>
      <w:r w:rsidRPr="009E4F89">
        <w:rPr>
          <w:rFonts w:ascii="Times New Roman" w:hAnsi="Times New Roman" w:cs="Times New Roman"/>
          <w:sz w:val="16"/>
          <w:szCs w:val="16"/>
        </w:rPr>
        <w:t>- dle § 36, odst. 3 správního řádu, nestanoví-li zákon jinak, musí být účastníkům řízení před vydáním rozhodnutí ve věci dána možnost vyjádřit se k podkladům rozhodnutí, to</w:t>
      </w:r>
      <w:r w:rsidR="0052318A" w:rsidRPr="009E4F89">
        <w:rPr>
          <w:rFonts w:ascii="Times New Roman" w:hAnsi="Times New Roman" w:cs="Times New Roman"/>
          <w:sz w:val="16"/>
          <w:szCs w:val="16"/>
        </w:rPr>
        <w:t xml:space="preserve"> se netýká žadatele, pokud se je</w:t>
      </w:r>
      <w:r w:rsidRPr="009E4F89">
        <w:rPr>
          <w:rFonts w:ascii="Times New Roman" w:hAnsi="Times New Roman" w:cs="Times New Roman"/>
          <w:sz w:val="16"/>
          <w:szCs w:val="16"/>
        </w:rPr>
        <w:t>ho žádosti v plném rozsahu vyhovuje, a účastníka, který se práva vyjádřit se</w:t>
      </w:r>
      <w:r w:rsidR="0052318A" w:rsidRPr="009E4F89">
        <w:rPr>
          <w:rFonts w:ascii="Times New Roman" w:hAnsi="Times New Roman" w:cs="Times New Roman"/>
          <w:sz w:val="16"/>
          <w:szCs w:val="16"/>
        </w:rPr>
        <w:t xml:space="preserve"> k podkladům rozhodnutí vzdal.</w:t>
      </w:r>
    </w:p>
    <w:p w:rsidR="0052318A" w:rsidRPr="009E4F89" w:rsidRDefault="0052318A" w:rsidP="00EB59F3">
      <w:pPr>
        <w:pStyle w:val="Bezmezer"/>
        <w:rPr>
          <w:rFonts w:ascii="Times New Roman" w:hAnsi="Times New Roman" w:cs="Times New Roman"/>
          <w:sz w:val="16"/>
          <w:szCs w:val="16"/>
        </w:rPr>
      </w:pPr>
      <w:r w:rsidRPr="009E4F89">
        <w:rPr>
          <w:rFonts w:ascii="Times New Roman" w:hAnsi="Times New Roman" w:cs="Times New Roman"/>
          <w:sz w:val="16"/>
          <w:szCs w:val="16"/>
        </w:rPr>
        <w:t>- dle § 36, odst. 4 správního řádu účastník nebo jeho zástupce je povinen předložit na výzvu oprávněné osoby průkaz totožnosti, což je doklad, který je veřejnou listinou, v němž je uvedeno jméno, příjmení, datum narození, místo trvalého pobytu a z něhož je patrná i podoba (např. občanský průkaz)</w:t>
      </w:r>
    </w:p>
    <w:p w:rsidR="00511088" w:rsidRPr="009E4F89" w:rsidRDefault="00511088" w:rsidP="00EB59F3">
      <w:pPr>
        <w:pStyle w:val="Bezmezer"/>
        <w:rPr>
          <w:rFonts w:ascii="Times New Roman" w:hAnsi="Times New Roman" w:cs="Times New Roman"/>
          <w:sz w:val="16"/>
          <w:szCs w:val="16"/>
        </w:rPr>
      </w:pPr>
      <w:r w:rsidRPr="009E4F89">
        <w:rPr>
          <w:rFonts w:ascii="Times New Roman" w:hAnsi="Times New Roman" w:cs="Times New Roman"/>
          <w:sz w:val="16"/>
          <w:szCs w:val="16"/>
        </w:rPr>
        <w:t>- dle § 38 správního řádu mají účastníci a jejich zástupci právo nahlížet do spisu, a to i v případě, že je rozhodnutí ve věci již v právní moci, s tímto právem je spojeno právo činit si ze spisu výpisy a právo na to, aby správní orgán pořídil kopie spisu nebo jeho části</w:t>
      </w:r>
    </w:p>
    <w:p w:rsidR="00511088" w:rsidRPr="009E4F89" w:rsidRDefault="00511088" w:rsidP="00EB59F3">
      <w:pPr>
        <w:pStyle w:val="Bezmezer"/>
        <w:rPr>
          <w:rFonts w:ascii="Times New Roman" w:hAnsi="Times New Roman" w:cs="Times New Roman"/>
          <w:sz w:val="16"/>
          <w:szCs w:val="16"/>
        </w:rPr>
      </w:pPr>
      <w:r w:rsidRPr="009E4F89">
        <w:rPr>
          <w:rFonts w:ascii="Times New Roman" w:hAnsi="Times New Roman" w:cs="Times New Roman"/>
          <w:sz w:val="16"/>
          <w:szCs w:val="16"/>
        </w:rPr>
        <w:t>- dle § 50, odst. 2 správního řádu nestanoví-li zvláštní zákon jinak, jsou účastníci povinni při opatření podkladů pro vydání rozhodnutí poskytovat správnímu orgánu veškerou potřebnou součinnost.</w:t>
      </w:r>
    </w:p>
    <w:p w:rsidR="00511088" w:rsidRPr="009E4F89" w:rsidRDefault="00511088" w:rsidP="00EB59F3">
      <w:pPr>
        <w:pStyle w:val="Bezmezer"/>
        <w:rPr>
          <w:rFonts w:ascii="Times New Roman" w:hAnsi="Times New Roman" w:cs="Times New Roman"/>
          <w:sz w:val="16"/>
          <w:szCs w:val="16"/>
        </w:rPr>
      </w:pPr>
      <w:r w:rsidRPr="009E4F89">
        <w:rPr>
          <w:rFonts w:ascii="Times New Roman" w:hAnsi="Times New Roman" w:cs="Times New Roman"/>
          <w:sz w:val="16"/>
          <w:szCs w:val="16"/>
        </w:rPr>
        <w:t>- dle § 52 jsou účastníci povinni označit důkazy na podporu svých tvrzení. Správní orgán není návrhy účastníků vázán, vždy však provede důkazy, které jsou potřebné ke zjištění stavu věci.</w:t>
      </w:r>
    </w:p>
    <w:p w:rsidR="00511088" w:rsidRPr="009E4F89" w:rsidRDefault="00511088" w:rsidP="00EB59F3">
      <w:pPr>
        <w:pStyle w:val="Bezmezer"/>
        <w:rPr>
          <w:rFonts w:ascii="Times New Roman" w:hAnsi="Times New Roman" w:cs="Times New Roman"/>
          <w:sz w:val="16"/>
          <w:szCs w:val="16"/>
        </w:rPr>
      </w:pPr>
      <w:r w:rsidRPr="009E4F89">
        <w:rPr>
          <w:rFonts w:ascii="Times New Roman" w:hAnsi="Times New Roman" w:cs="Times New Roman"/>
          <w:sz w:val="16"/>
          <w:szCs w:val="16"/>
        </w:rPr>
        <w:t>- dle § 62 správní orgán může rozhodnutím uložit pořádkovou pokutu až do výše 50 000 Kč tomu, kdo v řízení závažně ztěžuje jeho postup tím, že se bez omluvy nedostaví na předvolání ke správnímu orgánu, navzdory předchozímu napomenutí ruší pořádek či neuposlechne pokynu úřední osoby.</w:t>
      </w:r>
    </w:p>
    <w:p w:rsidR="00511088" w:rsidRDefault="00511088" w:rsidP="00EB59F3">
      <w:pPr>
        <w:pStyle w:val="Bezmezer"/>
        <w:rPr>
          <w:rFonts w:ascii="Times New Roman" w:hAnsi="Times New Roman" w:cs="Times New Roman"/>
          <w:sz w:val="16"/>
          <w:szCs w:val="16"/>
        </w:rPr>
      </w:pPr>
      <w:r w:rsidRPr="009E4F89">
        <w:rPr>
          <w:rFonts w:ascii="Times New Roman" w:hAnsi="Times New Roman" w:cs="Times New Roman"/>
          <w:sz w:val="16"/>
          <w:szCs w:val="16"/>
        </w:rPr>
        <w:t>- dle §12, odst. 2 zákona č. 133/2000 Sb. jsem jakožto žadatel povinen správnímu orgánu prokázat, že osoba, které má být údaj o místu trvalého pobytu zrušen, tuto nemovitost neužívá, a že zaniklo její užívací právo k této ne</w:t>
      </w:r>
      <w:r w:rsidR="009E4F89" w:rsidRPr="009E4F89">
        <w:rPr>
          <w:rFonts w:ascii="Times New Roman" w:hAnsi="Times New Roman" w:cs="Times New Roman"/>
          <w:sz w:val="16"/>
          <w:szCs w:val="16"/>
        </w:rPr>
        <w:t xml:space="preserve">movitosti. Pokud tyto dvě skutečnosti v řízení </w:t>
      </w:r>
      <w:r w:rsidR="009E4F89">
        <w:rPr>
          <w:rFonts w:ascii="Times New Roman" w:hAnsi="Times New Roman" w:cs="Times New Roman"/>
          <w:sz w:val="16"/>
          <w:szCs w:val="16"/>
        </w:rPr>
        <w:t>neprokážu</w:t>
      </w:r>
      <w:r w:rsidR="009E4F89" w:rsidRPr="009E4F89">
        <w:rPr>
          <w:rFonts w:ascii="Times New Roman" w:hAnsi="Times New Roman" w:cs="Times New Roman"/>
          <w:sz w:val="16"/>
          <w:szCs w:val="16"/>
        </w:rPr>
        <w:t xml:space="preserve">, mé žádosti nebude v rozhodnutí vyhověno. </w:t>
      </w:r>
    </w:p>
    <w:p w:rsidR="009E4F89" w:rsidRDefault="009E4F89" w:rsidP="00EB59F3">
      <w:pPr>
        <w:pStyle w:val="Bezmezer"/>
        <w:rPr>
          <w:rFonts w:ascii="Times New Roman" w:hAnsi="Times New Roman" w:cs="Times New Roman"/>
          <w:sz w:val="16"/>
          <w:szCs w:val="16"/>
        </w:rPr>
      </w:pPr>
    </w:p>
    <w:p w:rsidR="009E4F89" w:rsidRDefault="009E4F89" w:rsidP="00EB59F3">
      <w:pPr>
        <w:pStyle w:val="Bezmezer"/>
        <w:rPr>
          <w:rFonts w:ascii="Times New Roman" w:hAnsi="Times New Roman" w:cs="Times New Roman"/>
          <w:sz w:val="16"/>
          <w:szCs w:val="16"/>
        </w:rPr>
      </w:pPr>
    </w:p>
    <w:p w:rsidR="009E4F89" w:rsidRDefault="009E4F89" w:rsidP="00EB59F3">
      <w:pPr>
        <w:pStyle w:val="Bezmezer"/>
        <w:rPr>
          <w:rFonts w:ascii="Times New Roman" w:hAnsi="Times New Roman" w:cs="Times New Roman"/>
          <w:sz w:val="16"/>
          <w:szCs w:val="16"/>
        </w:rPr>
      </w:pPr>
    </w:p>
    <w:p w:rsidR="009E4F89" w:rsidRDefault="009E4F89" w:rsidP="00EB59F3">
      <w:pPr>
        <w:pStyle w:val="Bezmezer"/>
        <w:rPr>
          <w:rFonts w:ascii="Times New Roman" w:hAnsi="Times New Roman" w:cs="Times New Roman"/>
          <w:sz w:val="24"/>
          <w:szCs w:val="24"/>
        </w:rPr>
      </w:pPr>
      <w:r>
        <w:rPr>
          <w:rFonts w:ascii="Times New Roman" w:hAnsi="Times New Roman" w:cs="Times New Roman"/>
          <w:sz w:val="24"/>
          <w:szCs w:val="24"/>
        </w:rPr>
        <w:t>V _______________________</w:t>
      </w:r>
    </w:p>
    <w:p w:rsidR="009E4F89" w:rsidRDefault="009E4F89" w:rsidP="00EB59F3">
      <w:pPr>
        <w:pStyle w:val="Bezmezer"/>
        <w:rPr>
          <w:rFonts w:ascii="Times New Roman" w:hAnsi="Times New Roman" w:cs="Times New Roman"/>
          <w:sz w:val="24"/>
          <w:szCs w:val="24"/>
        </w:rPr>
      </w:pPr>
    </w:p>
    <w:p w:rsidR="001278F1" w:rsidRDefault="001278F1" w:rsidP="00EB59F3">
      <w:pPr>
        <w:pStyle w:val="Bezmezer"/>
        <w:rPr>
          <w:rFonts w:ascii="Times New Roman" w:hAnsi="Times New Roman" w:cs="Times New Roman"/>
          <w:sz w:val="24"/>
          <w:szCs w:val="24"/>
        </w:rPr>
      </w:pPr>
    </w:p>
    <w:p w:rsidR="009E4F89" w:rsidRDefault="009E4F89" w:rsidP="00EB59F3">
      <w:pPr>
        <w:pStyle w:val="Bezmezer"/>
        <w:rPr>
          <w:rFonts w:ascii="Times New Roman" w:hAnsi="Times New Roman" w:cs="Times New Roman"/>
          <w:sz w:val="16"/>
          <w:szCs w:val="16"/>
        </w:rPr>
      </w:pPr>
      <w:r>
        <w:rPr>
          <w:rFonts w:ascii="Times New Roman" w:hAnsi="Times New Roman" w:cs="Times New Roman"/>
          <w:sz w:val="24"/>
          <w:szCs w:val="24"/>
        </w:rPr>
        <w:t>Dne 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16"/>
          <w:szCs w:val="16"/>
        </w:rPr>
        <w:t>Vlastnoruční podpis žadatele ____________________________________</w:t>
      </w:r>
    </w:p>
    <w:p w:rsidR="009E4F89" w:rsidRDefault="009E4F89" w:rsidP="00EB59F3">
      <w:pPr>
        <w:pStyle w:val="Bezmezer"/>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(+razítko u právnických osob)</w:t>
      </w:r>
    </w:p>
    <w:p w:rsidR="009E4F89" w:rsidRPr="009E4F89" w:rsidRDefault="009E4F89" w:rsidP="00EB59F3">
      <w:pPr>
        <w:pStyle w:val="Bezmezer"/>
        <w:rPr>
          <w:rFonts w:ascii="Times New Roman" w:hAnsi="Times New Roman" w:cs="Times New Roman"/>
          <w:sz w:val="16"/>
          <w:szCs w:val="16"/>
        </w:rPr>
      </w:pPr>
      <w:r>
        <w:rPr>
          <w:rFonts w:ascii="Times New Roman" w:hAnsi="Times New Roman" w:cs="Times New Roman"/>
          <w:sz w:val="16"/>
          <w:szCs w:val="16"/>
        </w:rPr>
        <w:tab/>
      </w:r>
    </w:p>
    <w:p w:rsidR="009E4F89" w:rsidRDefault="009E4F89" w:rsidP="00EB59F3">
      <w:pPr>
        <w:pStyle w:val="Bezmezer"/>
        <w:rPr>
          <w:rFonts w:ascii="Times New Roman" w:hAnsi="Times New Roman" w:cs="Times New Roman"/>
          <w:sz w:val="20"/>
          <w:szCs w:val="20"/>
        </w:rPr>
      </w:pPr>
    </w:p>
    <w:p w:rsidR="00511088" w:rsidRPr="00BB0BFB" w:rsidRDefault="00511088" w:rsidP="00EB59F3">
      <w:pPr>
        <w:pStyle w:val="Bezmezer"/>
        <w:rPr>
          <w:rFonts w:ascii="Times New Roman" w:hAnsi="Times New Roman" w:cs="Times New Roman"/>
          <w:sz w:val="20"/>
          <w:szCs w:val="20"/>
        </w:rPr>
      </w:pPr>
    </w:p>
    <w:p w:rsidR="00EB59F3" w:rsidRDefault="00EB59F3" w:rsidP="00EB59F3">
      <w:pPr>
        <w:pStyle w:val="Bezmezer"/>
        <w:ind w:left="720"/>
        <w:rPr>
          <w:rFonts w:ascii="Times New Roman" w:hAnsi="Times New Roman" w:cs="Times New Roman"/>
          <w:sz w:val="20"/>
          <w:szCs w:val="20"/>
        </w:rPr>
      </w:pPr>
    </w:p>
    <w:p w:rsidR="00EB59F3" w:rsidRPr="00C062CD" w:rsidRDefault="00EB59F3" w:rsidP="00EB59F3">
      <w:pPr>
        <w:pStyle w:val="Bezmezer"/>
        <w:ind w:left="720"/>
        <w:rPr>
          <w:rFonts w:ascii="Times New Roman" w:hAnsi="Times New Roman" w:cs="Times New Roman"/>
          <w:sz w:val="24"/>
          <w:szCs w:val="24"/>
        </w:rPr>
      </w:pPr>
    </w:p>
    <w:sectPr w:rsidR="00EB59F3" w:rsidRPr="00C062CD" w:rsidSect="00BB27E2">
      <w:headerReference w:type="default" r:id="rId7"/>
      <w:headerReference w:type="first" r:id="rId8"/>
      <w:pgSz w:w="11906" w:h="16838"/>
      <w:pgMar w:top="1417" w:right="1417" w:bottom="1417" w:left="1417" w:header="283"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677" w:rsidRDefault="007F4677" w:rsidP="00C062CD">
      <w:pPr>
        <w:spacing w:after="0" w:line="240" w:lineRule="auto"/>
      </w:pPr>
      <w:r>
        <w:separator/>
      </w:r>
    </w:p>
  </w:endnote>
  <w:endnote w:type="continuationSeparator" w:id="0">
    <w:p w:rsidR="007F4677" w:rsidRDefault="007F4677" w:rsidP="00C06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677" w:rsidRDefault="007F4677" w:rsidP="00C062CD">
      <w:pPr>
        <w:spacing w:after="0" w:line="240" w:lineRule="auto"/>
      </w:pPr>
      <w:r>
        <w:separator/>
      </w:r>
    </w:p>
  </w:footnote>
  <w:footnote w:type="continuationSeparator" w:id="0">
    <w:p w:rsidR="007F4677" w:rsidRDefault="007F4677" w:rsidP="00C062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2CD" w:rsidRPr="00C062CD" w:rsidRDefault="00C062CD" w:rsidP="00C062CD">
    <w:pPr>
      <w:pStyle w:val="Bezmezer"/>
      <w:jc w:val="center"/>
      <w:rPr>
        <w:rFonts w:ascii="Times New Roman" w:hAnsi="Times New Roman" w:cs="Times New Roman"/>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7E2" w:rsidRPr="00BB27E2" w:rsidRDefault="00BB27E2" w:rsidP="001278F1">
    <w:pPr>
      <w:pStyle w:val="NormlnIMP"/>
      <w:rPr>
        <w:sz w:val="36"/>
        <w:szCs w:val="36"/>
      </w:rPr>
    </w:pPr>
    <w:r>
      <w:rPr>
        <w:b/>
        <w:sz w:val="32"/>
      </w:rPr>
      <w:t xml:space="preserve">                </w:t>
    </w:r>
    <w:r>
      <w:rPr>
        <w:sz w:val="36"/>
        <w:szCs w:val="3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50069"/>
    <w:multiLevelType w:val="hybridMultilevel"/>
    <w:tmpl w:val="ED101486"/>
    <w:lvl w:ilvl="0" w:tplc="2F74E55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85F21CD"/>
    <w:multiLevelType w:val="hybridMultilevel"/>
    <w:tmpl w:val="C768825A"/>
    <w:lvl w:ilvl="0" w:tplc="2F74E55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538144E"/>
    <w:multiLevelType w:val="hybridMultilevel"/>
    <w:tmpl w:val="2DB26412"/>
    <w:lvl w:ilvl="0" w:tplc="2F74E55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2CD"/>
    <w:rsid w:val="00065B9B"/>
    <w:rsid w:val="001278F1"/>
    <w:rsid w:val="001729F6"/>
    <w:rsid w:val="001859F6"/>
    <w:rsid w:val="002C430E"/>
    <w:rsid w:val="00392363"/>
    <w:rsid w:val="004E5908"/>
    <w:rsid w:val="00511088"/>
    <w:rsid w:val="0052318A"/>
    <w:rsid w:val="006A6860"/>
    <w:rsid w:val="00736058"/>
    <w:rsid w:val="007B7C1E"/>
    <w:rsid w:val="007F4677"/>
    <w:rsid w:val="009E4F89"/>
    <w:rsid w:val="00BB0BFB"/>
    <w:rsid w:val="00BB27E2"/>
    <w:rsid w:val="00C062CD"/>
    <w:rsid w:val="00C93E0C"/>
    <w:rsid w:val="00E930FA"/>
    <w:rsid w:val="00EB59F3"/>
    <w:rsid w:val="00F172AD"/>
    <w:rsid w:val="00F36C5A"/>
    <w:rsid w:val="00F517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2D5C20-27ED-46DE-A3A3-08F7043D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9236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062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062CD"/>
  </w:style>
  <w:style w:type="paragraph" w:styleId="Zpat">
    <w:name w:val="footer"/>
    <w:basedOn w:val="Normln"/>
    <w:link w:val="ZpatChar"/>
    <w:uiPriority w:val="99"/>
    <w:unhideWhenUsed/>
    <w:rsid w:val="00C062CD"/>
    <w:pPr>
      <w:tabs>
        <w:tab w:val="center" w:pos="4536"/>
        <w:tab w:val="right" w:pos="9072"/>
      </w:tabs>
      <w:spacing w:after="0" w:line="240" w:lineRule="auto"/>
    </w:pPr>
  </w:style>
  <w:style w:type="character" w:customStyle="1" w:styleId="ZpatChar">
    <w:name w:val="Zápatí Char"/>
    <w:basedOn w:val="Standardnpsmoodstavce"/>
    <w:link w:val="Zpat"/>
    <w:uiPriority w:val="99"/>
    <w:rsid w:val="00C062CD"/>
  </w:style>
  <w:style w:type="paragraph" w:customStyle="1" w:styleId="NormlnIMP">
    <w:name w:val="Normální_IMP"/>
    <w:basedOn w:val="Normln"/>
    <w:rsid w:val="00C062CD"/>
    <w:pPr>
      <w:suppressAutoHyphens/>
      <w:overflowPunct w:val="0"/>
      <w:autoSpaceDE w:val="0"/>
      <w:autoSpaceDN w:val="0"/>
      <w:adjustRightInd w:val="0"/>
      <w:spacing w:after="0"/>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C062C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62CD"/>
    <w:rPr>
      <w:rFonts w:ascii="Tahoma" w:hAnsi="Tahoma" w:cs="Tahoma"/>
      <w:sz w:val="16"/>
      <w:szCs w:val="16"/>
    </w:rPr>
  </w:style>
  <w:style w:type="paragraph" w:styleId="Bezmezer">
    <w:name w:val="No Spacing"/>
    <w:uiPriority w:val="1"/>
    <w:qFormat/>
    <w:rsid w:val="00C062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762843">
      <w:bodyDiv w:val="1"/>
      <w:marLeft w:val="0"/>
      <w:marRight w:val="0"/>
      <w:marTop w:val="0"/>
      <w:marBottom w:val="0"/>
      <w:divBdr>
        <w:top w:val="none" w:sz="0" w:space="0" w:color="auto"/>
        <w:left w:val="none" w:sz="0" w:space="0" w:color="auto"/>
        <w:bottom w:val="none" w:sz="0" w:space="0" w:color="auto"/>
        <w:right w:val="none" w:sz="0" w:space="0" w:color="auto"/>
      </w:divBdr>
    </w:div>
    <w:div w:id="185664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976</Words>
  <Characters>5759</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Referent</dc:creator>
  <cp:lastModifiedBy>Jana Bukáčková</cp:lastModifiedBy>
  <cp:revision>4</cp:revision>
  <cp:lastPrinted>2015-04-15T11:40:00Z</cp:lastPrinted>
  <dcterms:created xsi:type="dcterms:W3CDTF">2025-03-10T13:59:00Z</dcterms:created>
  <dcterms:modified xsi:type="dcterms:W3CDTF">2025-03-11T06:14:00Z</dcterms:modified>
</cp:coreProperties>
</file>